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B6612A0" w:rsidP="6B6612A0" w:rsidRDefault="6B6612A0" w14:paraId="40A2B852" w14:textId="4F4B3B34">
      <w:pPr>
        <w:pStyle w:val="NoSpacing"/>
      </w:pPr>
      <w:r w:rsidR="6B6612A0">
        <w:drawing>
          <wp:inline wp14:editId="1B6DEDAF" wp14:anchorId="396F487E">
            <wp:extent cx="5907024" cy="1772107"/>
            <wp:effectExtent l="0" t="0" r="0" b="0"/>
            <wp:docPr id="285133526" name="" title="Navigational compass on a blue backgroun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89efd7b63b541a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23553" r="0" b="23553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07024" cy="177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B6612A0" w14:paraId="2C078E63" wp14:textId="4844CF28">
      <w:pPr>
        <w:jc w:val="center"/>
        <w:rPr>
          <w:rFonts w:ascii="Avenir Next LT Pro Demi" w:hAnsi="Avenir Next LT Pro Demi" w:eastAsia="Avenir Next LT Pro Demi" w:cs="Avenir Next LT Pro Demi"/>
          <w:sz w:val="24"/>
          <w:szCs w:val="24"/>
        </w:rPr>
      </w:pPr>
      <w:bookmarkStart w:name="_Int_umBK52pc" w:id="81455063"/>
      <w:r w:rsidRPr="6B6612A0" w:rsidR="07278EF4">
        <w:rPr>
          <w:rFonts w:ascii="Avenir Next LT Pro Demi" w:hAnsi="Avenir Next LT Pro Demi" w:eastAsia="Avenir Next LT Pro Demi" w:cs="Avenir Next LT Pro Demi"/>
          <w:sz w:val="24"/>
          <w:szCs w:val="24"/>
        </w:rPr>
        <w:t>Kanban Board How-To Guide</w:t>
      </w:r>
      <w:bookmarkEnd w:id="81455063"/>
    </w:p>
    <w:p w:rsidR="07278EF4" w:rsidP="07278EF4" w:rsidRDefault="07278EF4" w14:paraId="476DFCB6" w14:textId="61387D6E">
      <w:pPr>
        <w:pStyle w:val="Normal"/>
        <w:jc w:val="left"/>
        <w:rPr>
          <w:rFonts w:ascii="Avenir Next LT Pro Demi" w:hAnsi="Avenir Next LT Pro Demi" w:eastAsia="Avenir Next LT Pro Demi" w:cs="Avenir Next LT Pro Demi"/>
          <w:sz w:val="22"/>
          <w:szCs w:val="22"/>
        </w:rPr>
      </w:pPr>
      <w:r w:rsidRPr="07278EF4" w:rsidR="07278EF4">
        <w:rPr>
          <w:rFonts w:ascii="Avenir Next LT Pro Demi" w:hAnsi="Avenir Next LT Pro Demi" w:eastAsia="Avenir Next LT Pro Demi" w:cs="Avenir Next LT Pro Demi"/>
          <w:sz w:val="22"/>
          <w:szCs w:val="22"/>
        </w:rPr>
        <w:t xml:space="preserve">Step 1 – Choose your </w:t>
      </w:r>
      <w:r w:rsidRPr="07278EF4" w:rsidR="07278EF4">
        <w:rPr>
          <w:rFonts w:ascii="Avenir Next LT Pro Demi" w:hAnsi="Avenir Next LT Pro Demi" w:eastAsia="Avenir Next LT Pro Demi" w:cs="Avenir Next LT Pro Demi"/>
          <w:sz w:val="22"/>
          <w:szCs w:val="22"/>
        </w:rPr>
        <w:t>Kanban</w:t>
      </w:r>
      <w:r w:rsidRPr="07278EF4" w:rsidR="07278EF4">
        <w:rPr>
          <w:rFonts w:ascii="Avenir Next LT Pro Demi" w:hAnsi="Avenir Next LT Pro Demi" w:eastAsia="Avenir Next LT Pro Demi" w:cs="Avenir Next LT Pro Demi"/>
          <w:sz w:val="22"/>
          <w:szCs w:val="22"/>
        </w:rPr>
        <w:t xml:space="preserve"> board platform</w:t>
      </w:r>
    </w:p>
    <w:p w:rsidR="07278EF4" w:rsidP="07278EF4" w:rsidRDefault="07278EF4" w14:paraId="2034B583" w14:textId="1BF84F2E">
      <w:pPr>
        <w:pStyle w:val="ListParagraph"/>
        <w:numPr>
          <w:ilvl w:val="0"/>
          <w:numId w:val="1"/>
        </w:numPr>
        <w:jc w:val="left"/>
        <w:rPr>
          <w:rFonts w:ascii="Avenir Next LT Pro" w:hAnsi="Avenir Next LT Pro" w:eastAsia="Avenir Next LT Pro" w:cs="Avenir Next LT Pro"/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  <w:sz w:val="22"/>
          <w:szCs w:val="22"/>
        </w:rPr>
        <w:t>Find the best platform for your team</w:t>
      </w:r>
    </w:p>
    <w:p w:rsidR="07278EF4" w:rsidP="07278EF4" w:rsidRDefault="07278EF4" w14:paraId="0EFE0DDF" w14:textId="33CF561E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  <w:sz w:val="22"/>
          <w:szCs w:val="22"/>
        </w:rPr>
        <w:t>Microsoft Planner</w:t>
      </w:r>
    </w:p>
    <w:p w:rsidR="07278EF4" w:rsidP="07278EF4" w:rsidRDefault="07278EF4" w14:paraId="22952034" w14:textId="4FEAD668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  <w:sz w:val="22"/>
          <w:szCs w:val="22"/>
        </w:rPr>
        <w:t>Trello</w:t>
      </w:r>
    </w:p>
    <w:p w:rsidR="07278EF4" w:rsidP="07278EF4" w:rsidRDefault="07278EF4" w14:paraId="1FF3A223" w14:textId="2E963797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  <w:sz w:val="22"/>
          <w:szCs w:val="22"/>
        </w:rPr>
        <w:t>Monday.com</w:t>
      </w:r>
    </w:p>
    <w:p w:rsidR="07278EF4" w:rsidP="07278EF4" w:rsidRDefault="07278EF4" w14:paraId="597C1BF1" w14:textId="708B180E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  <w:sz w:val="22"/>
          <w:szCs w:val="22"/>
        </w:rPr>
        <w:t>Considerations</w:t>
      </w:r>
    </w:p>
    <w:p w:rsidR="07278EF4" w:rsidP="07278EF4" w:rsidRDefault="07278EF4" w14:paraId="16C5E1AB" w14:textId="5708A026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  <w:sz w:val="22"/>
          <w:szCs w:val="22"/>
        </w:rPr>
        <w:t>Cost</w:t>
      </w:r>
    </w:p>
    <w:p w:rsidR="07278EF4" w:rsidP="07278EF4" w:rsidRDefault="07278EF4" w14:paraId="3F9D799E" w14:textId="6E112655">
      <w:pPr>
        <w:pStyle w:val="ListParagraph"/>
        <w:numPr>
          <w:ilvl w:val="2"/>
          <w:numId w:val="1"/>
        </w:numPr>
        <w:jc w:val="left"/>
        <w:rPr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  <w:sz w:val="22"/>
          <w:szCs w:val="22"/>
        </w:rPr>
        <w:t>You may already have a license to use MS Planner</w:t>
      </w:r>
    </w:p>
    <w:p w:rsidR="07278EF4" w:rsidP="07278EF4" w:rsidRDefault="07278EF4" w14:paraId="4D0A99C2" w14:textId="6E284982">
      <w:pPr>
        <w:pStyle w:val="ListParagraph"/>
        <w:numPr>
          <w:ilvl w:val="2"/>
          <w:numId w:val="1"/>
        </w:numPr>
        <w:jc w:val="left"/>
        <w:rPr>
          <w:sz w:val="22"/>
          <w:szCs w:val="22"/>
        </w:rPr>
      </w:pPr>
      <w:proofErr w:type="gramStart"/>
      <w:r w:rsidRPr="07278EF4" w:rsidR="07278EF4">
        <w:rPr>
          <w:rFonts w:ascii="Avenir Next LT Pro" w:hAnsi="Avenir Next LT Pro" w:eastAsia="Avenir Next LT Pro" w:cs="Avenir Next LT Pro"/>
          <w:sz w:val="22"/>
          <w:szCs w:val="22"/>
        </w:rPr>
        <w:t>Trello and</w:t>
      </w:r>
      <w:proofErr w:type="gramEnd"/>
      <w:r w:rsidRPr="07278EF4" w:rsidR="07278EF4">
        <w:rPr>
          <w:rFonts w:ascii="Avenir Next LT Pro" w:hAnsi="Avenir Next LT Pro" w:eastAsia="Avenir Next LT Pro" w:cs="Avenir Next LT Pro"/>
          <w:sz w:val="22"/>
          <w:szCs w:val="22"/>
        </w:rPr>
        <w:t xml:space="preserve"> Monday.com have free versions</w:t>
      </w:r>
    </w:p>
    <w:p w:rsidR="07278EF4" w:rsidP="07278EF4" w:rsidRDefault="07278EF4" w14:paraId="44B24ACD" w14:textId="686D8CFF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  <w:sz w:val="22"/>
          <w:szCs w:val="22"/>
        </w:rPr>
        <w:t>Inter-Organization Access</w:t>
      </w:r>
    </w:p>
    <w:p w:rsidR="07278EF4" w:rsidP="07278EF4" w:rsidRDefault="07278EF4" w14:paraId="4C2D59C4" w14:textId="63E9B569">
      <w:pPr>
        <w:pStyle w:val="ListParagraph"/>
        <w:numPr>
          <w:ilvl w:val="1"/>
          <w:numId w:val="1"/>
        </w:numPr>
        <w:jc w:val="left"/>
        <w:rPr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  <w:sz w:val="22"/>
          <w:szCs w:val="22"/>
        </w:rPr>
        <w:t>Notifications</w:t>
      </w:r>
    </w:p>
    <w:p w:rsidR="07278EF4" w:rsidP="07278EF4" w:rsidRDefault="07278EF4" w14:paraId="79D253B0" w14:textId="54D9332D">
      <w:pPr>
        <w:pStyle w:val="Normal"/>
        <w:jc w:val="left"/>
        <w:rPr>
          <w:rFonts w:ascii="Avenir Next LT Pro Demi" w:hAnsi="Avenir Next LT Pro Demi" w:eastAsia="Avenir Next LT Pro Demi" w:cs="Avenir Next LT Pro Demi"/>
          <w:sz w:val="22"/>
          <w:szCs w:val="22"/>
        </w:rPr>
      </w:pPr>
      <w:r w:rsidRPr="07278EF4" w:rsidR="07278EF4">
        <w:rPr>
          <w:rFonts w:ascii="Avenir Next LT Pro Demi" w:hAnsi="Avenir Next LT Pro Demi" w:eastAsia="Avenir Next LT Pro Demi" w:cs="Avenir Next LT Pro Demi"/>
          <w:sz w:val="22"/>
          <w:szCs w:val="22"/>
        </w:rPr>
        <w:t>Step 2 – Set up your Kanban board for the project</w:t>
      </w:r>
    </w:p>
    <w:p w:rsidR="07278EF4" w:rsidP="07278EF4" w:rsidRDefault="07278EF4" w14:paraId="7FF5471D" w14:textId="771CC0F8">
      <w:pPr>
        <w:pStyle w:val="Normal"/>
        <w:jc w:val="left"/>
      </w:pPr>
      <w:r w:rsidR="07278EF4">
        <w:drawing>
          <wp:inline wp14:editId="5A922445" wp14:anchorId="6FD33012">
            <wp:extent cx="6286500" cy="1741884"/>
            <wp:effectExtent l="0" t="0" r="0" b="0"/>
            <wp:docPr id="16971586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2b13a44a354c8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86500" cy="174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6612A0" w:rsidRDefault="6B6612A0" w14:paraId="6ABAD7F8" w14:textId="6494114D">
      <w:r>
        <w:br w:type="page"/>
      </w:r>
    </w:p>
    <w:p w:rsidR="07278EF4" w:rsidP="07278EF4" w:rsidRDefault="07278EF4" w14:paraId="4480E238" w14:textId="30A650D4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</w:rPr>
        <w:t xml:space="preserve">Common buckets </w:t>
      </w:r>
    </w:p>
    <w:p w:rsidR="07278EF4" w:rsidP="07278EF4" w:rsidRDefault="07278EF4" w14:paraId="704FECFE" w14:textId="3DC997E0">
      <w:pPr>
        <w:pStyle w:val="ListParagraph"/>
        <w:numPr>
          <w:ilvl w:val="1"/>
          <w:numId w:val="2"/>
        </w:numPr>
        <w:jc w:val="left"/>
        <w:rPr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</w:rPr>
        <w:t>Artifacts</w:t>
      </w:r>
    </w:p>
    <w:p w:rsidR="07278EF4" w:rsidP="07278EF4" w:rsidRDefault="07278EF4" w14:paraId="58C8AD86" w14:textId="3930F05D">
      <w:pPr>
        <w:pStyle w:val="Normal"/>
        <w:ind w:left="1440" w:firstLine="720"/>
        <w:jc w:val="left"/>
      </w:pPr>
      <w:r w:rsidR="07278EF4">
        <w:drawing>
          <wp:inline wp14:editId="58979B21" wp14:anchorId="08CBF3DF">
            <wp:extent cx="2914650" cy="3676650"/>
            <wp:effectExtent l="0" t="0" r="0" b="0"/>
            <wp:docPr id="1646783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1f6af741dc34d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278EF4" w:rsidP="07278EF4" w:rsidRDefault="07278EF4" w14:paraId="0FCC4328" w14:textId="30E70075">
      <w:pPr>
        <w:pStyle w:val="ListParagraph"/>
        <w:numPr>
          <w:ilvl w:val="1"/>
          <w:numId w:val="2"/>
        </w:numPr>
        <w:jc w:val="left"/>
        <w:rPr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</w:rPr>
        <w:t>New Issues</w:t>
      </w:r>
    </w:p>
    <w:p w:rsidR="07278EF4" w:rsidP="07278EF4" w:rsidRDefault="07278EF4" w14:paraId="3A8E2F7C" w14:textId="0A4AA8BB">
      <w:pPr>
        <w:pStyle w:val="Normal"/>
        <w:ind w:left="1440" w:firstLine="720"/>
        <w:jc w:val="left"/>
      </w:pPr>
      <w:r w:rsidR="07278EF4">
        <w:drawing>
          <wp:inline wp14:editId="6CC1B521" wp14:anchorId="0E393112">
            <wp:extent cx="2847975" cy="2743200"/>
            <wp:effectExtent l="0" t="0" r="0" b="0"/>
            <wp:docPr id="3824943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eb0418947e426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278EF4" w:rsidP="07278EF4" w:rsidRDefault="07278EF4" w14:paraId="6482EF72" w14:textId="6889CCEB">
      <w:pPr>
        <w:pStyle w:val="ListParagraph"/>
        <w:numPr>
          <w:ilvl w:val="1"/>
          <w:numId w:val="2"/>
        </w:numPr>
        <w:jc w:val="left"/>
        <w:rPr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</w:rPr>
        <w:t>In Progress</w:t>
      </w:r>
    </w:p>
    <w:p w:rsidR="07278EF4" w:rsidP="6B6612A0" w:rsidRDefault="07278EF4" w14:paraId="06F457C4" w14:textId="7C0EFA96">
      <w:pPr>
        <w:pStyle w:val="Normal"/>
        <w:ind w:left="1440" w:firstLine="720"/>
        <w:jc w:val="left"/>
      </w:pPr>
      <w:r w:rsidR="07278EF4">
        <w:drawing>
          <wp:inline wp14:editId="0C15DA43" wp14:anchorId="4CF6A41A">
            <wp:extent cx="2867025" cy="1562100"/>
            <wp:effectExtent l="0" t="0" r="0" b="0"/>
            <wp:docPr id="6373611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4a8234db4254f5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670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278EF4" w:rsidP="07278EF4" w:rsidRDefault="07278EF4" w14:paraId="349BB61B" w14:textId="61F23681">
      <w:pPr>
        <w:pStyle w:val="ListParagraph"/>
        <w:numPr>
          <w:ilvl w:val="1"/>
          <w:numId w:val="2"/>
        </w:numPr>
        <w:jc w:val="left"/>
        <w:rPr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</w:rPr>
        <w:t>Discuss / Meeting Agenda</w:t>
      </w:r>
    </w:p>
    <w:p w:rsidR="07278EF4" w:rsidP="07278EF4" w:rsidRDefault="07278EF4" w14:paraId="76575033" w14:textId="6E8D841C">
      <w:pPr>
        <w:pStyle w:val="Normal"/>
        <w:ind w:left="1440" w:firstLine="720"/>
        <w:jc w:val="left"/>
      </w:pPr>
      <w:r w:rsidR="07278EF4">
        <w:drawing>
          <wp:inline wp14:editId="7036CB46" wp14:anchorId="603DE0B9">
            <wp:extent cx="2943225" cy="1581150"/>
            <wp:effectExtent l="0" t="0" r="0" b="0"/>
            <wp:docPr id="2347307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b9f335a966e45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278EF4" w:rsidP="07278EF4" w:rsidRDefault="07278EF4" w14:paraId="62E37772" w14:textId="2677D1B2">
      <w:pPr>
        <w:pStyle w:val="ListParagraph"/>
        <w:numPr>
          <w:ilvl w:val="1"/>
          <w:numId w:val="2"/>
        </w:numPr>
        <w:jc w:val="left"/>
        <w:rPr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</w:rPr>
        <w:t>Icebox</w:t>
      </w:r>
    </w:p>
    <w:p w:rsidR="07278EF4" w:rsidP="07278EF4" w:rsidRDefault="07278EF4" w14:paraId="55E73962" w14:textId="0CFAE12C">
      <w:pPr>
        <w:pStyle w:val="Normal"/>
        <w:ind w:left="1440" w:firstLine="720"/>
        <w:jc w:val="left"/>
      </w:pPr>
      <w:r w:rsidR="07278EF4">
        <w:drawing>
          <wp:inline wp14:editId="093881A8" wp14:anchorId="7D2DB665">
            <wp:extent cx="2905125" cy="1524000"/>
            <wp:effectExtent l="0" t="0" r="0" b="0"/>
            <wp:docPr id="9207220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5f791e368448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278EF4" w:rsidP="07278EF4" w:rsidRDefault="07278EF4" w14:paraId="432F638C" w14:textId="3CA7CE88">
      <w:pPr>
        <w:pStyle w:val="Normal"/>
        <w:jc w:val="left"/>
        <w:rPr>
          <w:rFonts w:ascii="Avenir Next LT Pro Demi" w:hAnsi="Avenir Next LT Pro Demi" w:eastAsia="Avenir Next LT Pro Demi" w:cs="Avenir Next LT Pro Demi"/>
          <w:sz w:val="22"/>
          <w:szCs w:val="22"/>
        </w:rPr>
      </w:pPr>
      <w:r w:rsidRPr="07278EF4" w:rsidR="07278EF4">
        <w:rPr>
          <w:rFonts w:ascii="Avenir Next LT Pro Demi" w:hAnsi="Avenir Next LT Pro Demi" w:eastAsia="Avenir Next LT Pro Demi" w:cs="Avenir Next LT Pro Demi"/>
          <w:sz w:val="22"/>
          <w:szCs w:val="22"/>
        </w:rPr>
        <w:t>Step 3 – Add team members</w:t>
      </w:r>
    </w:p>
    <w:p w:rsidR="07278EF4" w:rsidP="07278EF4" w:rsidRDefault="07278EF4" w14:paraId="3A26028C" w14:textId="58478FE0">
      <w:pPr>
        <w:pStyle w:val="ListParagraph"/>
        <w:numPr>
          <w:ilvl w:val="0"/>
          <w:numId w:val="3"/>
        </w:numPr>
        <w:jc w:val="left"/>
        <w:rPr>
          <w:rFonts w:ascii="Avenir Next LT Pro" w:hAnsi="Avenir Next LT Pro" w:eastAsia="Avenir Next LT Pro" w:cs="Avenir Next LT Pro"/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</w:rPr>
        <w:t>Add your team members to the Kanban board</w:t>
      </w:r>
    </w:p>
    <w:p w:rsidR="07278EF4" w:rsidP="07278EF4" w:rsidRDefault="07278EF4" w14:paraId="52E2ECAD" w14:textId="4712C59B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</w:rPr>
        <w:t>Assign tasks to team members as appropriate</w:t>
      </w:r>
    </w:p>
    <w:p w:rsidR="07278EF4" w:rsidP="07278EF4" w:rsidRDefault="07278EF4" w14:paraId="173768D0" w14:textId="5E1BF57B">
      <w:pPr>
        <w:pStyle w:val="Normal"/>
        <w:jc w:val="left"/>
        <w:rPr>
          <w:rFonts w:ascii="Avenir Next LT Pro Demi" w:hAnsi="Avenir Next LT Pro Demi" w:eastAsia="Avenir Next LT Pro Demi" w:cs="Avenir Next LT Pro Demi"/>
          <w:sz w:val="22"/>
          <w:szCs w:val="22"/>
        </w:rPr>
      </w:pPr>
      <w:r w:rsidRPr="07278EF4" w:rsidR="07278EF4">
        <w:rPr>
          <w:rFonts w:ascii="Avenir Next LT Pro Demi" w:hAnsi="Avenir Next LT Pro Demi" w:eastAsia="Avenir Next LT Pro Demi" w:cs="Avenir Next LT Pro Demi"/>
          <w:sz w:val="22"/>
          <w:szCs w:val="22"/>
        </w:rPr>
        <w:t>Step 4 – Track each task</w:t>
      </w:r>
    </w:p>
    <w:p w:rsidR="07278EF4" w:rsidP="07278EF4" w:rsidRDefault="07278EF4" w14:paraId="33CF6D2E" w14:textId="0F302F41">
      <w:pPr>
        <w:pStyle w:val="ListParagraph"/>
        <w:numPr>
          <w:ilvl w:val="0"/>
          <w:numId w:val="4"/>
        </w:numPr>
        <w:jc w:val="left"/>
        <w:rPr>
          <w:rFonts w:ascii="Avenir Next LT Pro Demi" w:hAnsi="Avenir Next LT Pro Demi" w:eastAsia="Avenir Next LT Pro Demi" w:cs="Avenir Next LT Pro Demi"/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  <w:sz w:val="22"/>
          <w:szCs w:val="22"/>
        </w:rPr>
        <w:t>Open</w:t>
      </w:r>
      <w:r w:rsidRPr="07278EF4" w:rsidR="07278EF4">
        <w:rPr>
          <w:rFonts w:ascii="Avenir Next LT Pro" w:hAnsi="Avenir Next LT Pro" w:eastAsia="Avenir Next LT Pro" w:cs="Avenir Next LT Pro"/>
          <w:sz w:val="22"/>
          <w:szCs w:val="22"/>
        </w:rPr>
        <w:t xml:space="preserve"> each task and add detail</w:t>
      </w:r>
    </w:p>
    <w:p w:rsidR="07278EF4" w:rsidP="07278EF4" w:rsidRDefault="07278EF4" w14:paraId="2007C134" w14:textId="7D4D24F2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  <w:sz w:val="22"/>
          <w:szCs w:val="22"/>
        </w:rPr>
        <w:t>Upload documentation to each task as necessary</w:t>
      </w:r>
    </w:p>
    <w:p w:rsidR="07278EF4" w:rsidP="07278EF4" w:rsidRDefault="07278EF4" w14:paraId="30AB1DD6" w14:textId="38391910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  <w:sz w:val="22"/>
          <w:szCs w:val="22"/>
        </w:rPr>
        <w:t>Update the notes section in each task throughout the lifecycle</w:t>
      </w:r>
    </w:p>
    <w:p w:rsidR="07278EF4" w:rsidP="07278EF4" w:rsidRDefault="07278EF4" w14:paraId="721D9EB2" w14:textId="56D6C704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07278EF4" w:rsidR="07278EF4">
        <w:rPr>
          <w:rFonts w:ascii="Avenir Next LT Pro" w:hAnsi="Avenir Next LT Pro" w:eastAsia="Avenir Next LT Pro" w:cs="Avenir Next LT Pro"/>
          <w:sz w:val="22"/>
          <w:szCs w:val="22"/>
        </w:rPr>
        <w:t xml:space="preserve">Utilize the drag and drop feature to move the task when its status </w:t>
      </w:r>
      <w:r w:rsidRPr="07278EF4" w:rsidR="07278EF4">
        <w:rPr>
          <w:rFonts w:ascii="Avenir Next LT Pro" w:hAnsi="Avenir Next LT Pro" w:eastAsia="Avenir Next LT Pro" w:cs="Avenir Next LT Pro"/>
          <w:sz w:val="22"/>
          <w:szCs w:val="22"/>
        </w:rPr>
        <w:t>changes</w:t>
      </w:r>
    </w:p>
    <w:p w:rsidR="07278EF4" w:rsidP="07278EF4" w:rsidRDefault="07278EF4" w14:paraId="540A0632" w14:textId="491B0F4E">
      <w:pPr>
        <w:pStyle w:val="Normal"/>
        <w:jc w:val="left"/>
        <w:rPr>
          <w:rFonts w:ascii="Avenir Next LT Pro" w:hAnsi="Avenir Next LT Pro" w:eastAsia="Avenir Next LT Pro" w:cs="Avenir Next LT Pro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f26e84678d0c4b1c"/>
      <w:footerReference w:type="default" r:id="R9e9dca405ff24a0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278EF4" w:rsidTr="07278EF4" w14:paraId="5A981F82">
      <w:tc>
        <w:tcPr>
          <w:tcW w:w="3120" w:type="dxa"/>
          <w:tcMar/>
        </w:tcPr>
        <w:p w:rsidR="07278EF4" w:rsidP="07278EF4" w:rsidRDefault="07278EF4" w14:paraId="72F1A3F6" w14:textId="6744EC9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7278EF4" w:rsidP="07278EF4" w:rsidRDefault="07278EF4" w14:paraId="2973C5E7" w14:textId="6A8EA0F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7278EF4" w:rsidP="07278EF4" w:rsidRDefault="07278EF4" w14:paraId="4789DFA5" w14:textId="75267F9A">
          <w:pPr>
            <w:pStyle w:val="Header"/>
            <w:bidi w:val="0"/>
            <w:ind w:right="-115"/>
            <w:jc w:val="right"/>
          </w:pPr>
        </w:p>
      </w:tc>
    </w:tr>
  </w:tbl>
  <w:p w:rsidR="07278EF4" w:rsidP="07278EF4" w:rsidRDefault="07278EF4" w14:paraId="30D9E0F4" w14:textId="64737DD1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278EF4" w:rsidTr="6989364A" w14:paraId="52B4A7A1">
      <w:tc>
        <w:tcPr>
          <w:tcW w:w="3120" w:type="dxa"/>
          <w:tcMar/>
        </w:tcPr>
        <w:p w:rsidR="07278EF4" w:rsidRDefault="07278EF4" w14:paraId="15B02FBF" w14:textId="689CA805">
          <w:r w:rsidR="07278EF4">
            <w:drawing>
              <wp:inline wp14:editId="49754130" wp14:anchorId="11FBDF98">
                <wp:extent cx="1762125" cy="361950"/>
                <wp:effectExtent l="0" t="0" r="0" b="0"/>
                <wp:docPr id="118887891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9da68becbd648b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07278EF4" w:rsidP="07278EF4" w:rsidRDefault="07278EF4" w14:paraId="2773B95F" w14:textId="7E92F3F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7278EF4" w:rsidP="07278EF4" w:rsidRDefault="07278EF4" w14:paraId="6281B7A0" w14:textId="2C0331C4">
          <w:pPr>
            <w:pStyle w:val="Header"/>
            <w:bidi w:val="0"/>
            <w:ind w:right="-115"/>
            <w:jc w:val="right"/>
          </w:pPr>
          <w:r w:rsidR="6989364A">
            <w:drawing>
              <wp:inline wp14:editId="351FE709" wp14:anchorId="1BD17876">
                <wp:extent cx="1502228" cy="219075"/>
                <wp:effectExtent l="0" t="0" r="0" b="0"/>
                <wp:docPr id="31057841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745351c54fc4abe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228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7278EF4" w:rsidP="07278EF4" w:rsidRDefault="07278EF4" w14:paraId="67F417B9" w14:textId="49070D66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mBK52pc" int2:invalidationBookmarkName="" int2:hashCode="s2ltwLL2JhbzXu" int2:id="UIVqWQxG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70BB3C"/>
    <w:rsid w:val="0370BB3C"/>
    <w:rsid w:val="07278EF4"/>
    <w:rsid w:val="10CE713A"/>
    <w:rsid w:val="13561708"/>
    <w:rsid w:val="156549C8"/>
    <w:rsid w:val="1829882B"/>
    <w:rsid w:val="183175B1"/>
    <w:rsid w:val="24744EFA"/>
    <w:rsid w:val="24F6D05C"/>
    <w:rsid w:val="2B6611E0"/>
    <w:rsid w:val="30398303"/>
    <w:rsid w:val="35261C83"/>
    <w:rsid w:val="38DB677F"/>
    <w:rsid w:val="3913150E"/>
    <w:rsid w:val="3AD4283C"/>
    <w:rsid w:val="477E25DE"/>
    <w:rsid w:val="477E25DE"/>
    <w:rsid w:val="495B4067"/>
    <w:rsid w:val="49FE7699"/>
    <w:rsid w:val="57AFA6B1"/>
    <w:rsid w:val="5C8B055A"/>
    <w:rsid w:val="5D448017"/>
    <w:rsid w:val="67CDB801"/>
    <w:rsid w:val="6989364A"/>
    <w:rsid w:val="6AAC0C9B"/>
    <w:rsid w:val="6B0558C3"/>
    <w:rsid w:val="6B6612A0"/>
    <w:rsid w:val="6FC78F0F"/>
    <w:rsid w:val="702BD47E"/>
    <w:rsid w:val="78B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BB3C"/>
  <w15:chartTrackingRefBased/>
  <w15:docId w15:val="{4B99ADBE-B9B5-41BF-BE1F-991C920380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6.png" Id="R1e5f791e36844891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dcb1d21a05ea4a7d" /><Relationship Type="http://schemas.openxmlformats.org/officeDocument/2006/relationships/image" Target="/media/image5.png" Id="Rcb9f335a966e4592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footer" Target="footer.xml" Id="R9e9dca405ff24a0e" /><Relationship Type="http://schemas.openxmlformats.org/officeDocument/2006/relationships/styles" Target="styles.xml" Id="rId1" /><Relationship Type="http://schemas.openxmlformats.org/officeDocument/2006/relationships/header" Target="header.xml" Id="Rf26e84678d0c4b1c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3.png" Id="Ra4eb0418947e4267" /><Relationship Type="http://schemas.openxmlformats.org/officeDocument/2006/relationships/fontTable" Target="fontTable.xml" Id="rId4" /><Relationship Type="http://schemas.openxmlformats.org/officeDocument/2006/relationships/image" Target="/media/image2.png" Id="R91f6af741dc34d12" /><Relationship Type="http://schemas.openxmlformats.org/officeDocument/2006/relationships/image" Target="/media/image8.png" Id="Rf22b13a44a354c88" /><Relationship Type="http://schemas.openxmlformats.org/officeDocument/2006/relationships/image" Target="/media/image9.png" Id="Rc4a8234db4254f5f" /><Relationship Type="http://schemas.microsoft.com/office/2020/10/relationships/intelligence" Target="intelligence2.xml" Id="Rffcd9991a6c54b00" /><Relationship Type="http://schemas.openxmlformats.org/officeDocument/2006/relationships/image" Target="/media/image2.jpg" Id="R389efd7b63b541a6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7.png" Id="R79da68becbd648b8" /><Relationship Type="http://schemas.openxmlformats.org/officeDocument/2006/relationships/image" Target="/media/imagea.png" Id="Rd745351c54fc4a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342EB983F9B49ACDEA57B28578D48" ma:contentTypeVersion="33" ma:contentTypeDescription="Create a new document." ma:contentTypeScope="" ma:versionID="3f68874860e9d1f7843483578e939831">
  <xsd:schema xmlns:xsd="http://www.w3.org/2001/XMLSchema" xmlns:xs="http://www.w3.org/2001/XMLSchema" xmlns:p="http://schemas.microsoft.com/office/2006/metadata/properties" xmlns:ns2="242468d1-8546-4eb3-abd9-50305f303ed7" xmlns:ns3="918f20ab-302a-4ad2-992d-7ad91d870ea2" targetNamespace="http://schemas.microsoft.com/office/2006/metadata/properties" ma:root="true" ma:fieldsID="59f57773652f6fb135e9afc42356c590" ns2:_="" ns3:_="">
    <xsd:import namespace="242468d1-8546-4eb3-abd9-50305f303ed7"/>
    <xsd:import namespace="918f20ab-302a-4ad2-992d-7ad91d870e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Test_x0020_" minOccurs="0"/>
                <xsd:element ref="ns3:MediaServiceAutoKeyPoints" minOccurs="0"/>
                <xsd:element ref="ns3:MediaServiceKeyPoints" minOccurs="0"/>
                <xsd:element ref="ns3:Purpose" minOccurs="0"/>
                <xsd:element ref="ns3:MediaLengthInSeconds" minOccurs="0"/>
                <xsd:element ref="ns3:Vers_x002c_" minOccurs="0"/>
                <xsd:element ref="ns3:Note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468d1-8546-4eb3-abd9-50305f303e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03091ce3-2422-49c7-99d5-baa51be0d6f9}" ma:internalName="TaxCatchAll" ma:showField="CatchAllData" ma:web="242468d1-8546-4eb3-abd9-50305f303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20ab-302a-4ad2-992d-7ad91d870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Test_x0020_" ma:index="20" nillable="true" ma:displayName="Test " ma:format="Hyperlink" ma:internalName="Test_x002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urpose" ma:index="23" nillable="true" ma:displayName="Purpose" ma:description="What part of Phase 2 does the file apply to" ma:format="Dropdown" ma:internalName="Purpo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scovery/Requirements Gathering"/>
                    <xsd:enumeration value="Prototype Build"/>
                    <xsd:enumeration value="PoC Presentation"/>
                    <xsd:enumeration value="SoW (J-T Phase 0)"/>
                    <xsd:enumeration value="Proposal (Client Phase 0)"/>
                    <xsd:enumeration value="Client Communications"/>
                    <xsd:enumeration value="Project Planning tool"/>
                    <xsd:enumeration value="Training/Documentation"/>
                    <xsd:enumeration value="Testing"/>
                    <xsd:enumeration value="Data Discovery - Pre-LS Migr.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Vers_x002c_" ma:index="25" nillable="true" ma:displayName="Vers," ma:format="Dropdown" ma:internalName="Vers_x002c_">
      <xsd:simpleType>
        <xsd:restriction base="dms:Choice">
          <xsd:enumeration value="Draft"/>
          <xsd:enumeration value="Final"/>
          <xsd:enumeration value="Template/Example"/>
        </xsd:restriction>
      </xsd:simpleType>
    </xsd:element>
    <xsd:element name="Notes" ma:index="26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8b53bc2a-031f-4db2-82a3-2b4c3d826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18f20ab-302a-4ad2-992d-7ad91d870ea2" xsi:nil="true"/>
    <Purpose xmlns="918f20ab-302a-4ad2-992d-7ad91d870ea2" xsi:nil="true"/>
    <Vers_x002c_ xmlns="918f20ab-302a-4ad2-992d-7ad91d870ea2" xsi:nil="true"/>
    <Test_x0020_ xmlns="918f20ab-302a-4ad2-992d-7ad91d870ea2">
      <Url xsi:nil="true"/>
      <Description xsi:nil="true"/>
    </Test_x0020_>
    <TaxCatchAll xmlns="242468d1-8546-4eb3-abd9-50305f303ed7" xsi:nil="true"/>
    <lcf76f155ced4ddcb4097134ff3c332f xmlns="918f20ab-302a-4ad2-992d-7ad91d870e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FC3374-C1AE-4081-B9AE-923FC28400A6}"/>
</file>

<file path=customXml/itemProps2.xml><?xml version="1.0" encoding="utf-8"?>
<ds:datastoreItem xmlns:ds="http://schemas.openxmlformats.org/officeDocument/2006/customXml" ds:itemID="{9D52A713-20B0-4869-BC29-D1B44470FD39}"/>
</file>

<file path=customXml/itemProps3.xml><?xml version="1.0" encoding="utf-8"?>
<ds:datastoreItem xmlns:ds="http://schemas.openxmlformats.org/officeDocument/2006/customXml" ds:itemID="{353757DF-F58B-44BF-98B9-69819BE688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Smith</dc:creator>
  <cp:keywords/>
  <dc:description/>
  <cp:lastModifiedBy>ljohnson@lsscm.org</cp:lastModifiedBy>
  <dcterms:created xsi:type="dcterms:W3CDTF">2022-05-10T14:33:03Z</dcterms:created>
  <dcterms:modified xsi:type="dcterms:W3CDTF">2022-06-02T02:05:09Z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0x010100FB5342EB983F9B49ACDEA57B28578D48</vt:lpwstr>
  </property>
  <property fmtid="{D5CDD505-2E9C-101B-9397-08002B2CF9AE}" pid="3" name="Test">
    <vt:lpwstr>, </vt:lpwstr>
  </property>
  <property fmtid="{D5CDD505-2E9C-101B-9397-08002B2CF9AE}" pid="4" name="MediaServiceImageTags">
    <vt:lpwstr/>
  </property>
</Properties>
</file>